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8718725" w14:paraId="423614D4" wp14:textId="6D91C3B9">
      <w:pPr>
        <w:pStyle w:val="Heading3"/>
        <w:rPr>
          <w:rFonts w:ascii="Arial" w:hAnsi="Arial" w:eastAsia="Arial" w:cs="Arial"/>
          <w:b w:val="1"/>
          <w:bCs w:val="1"/>
          <w:i w:val="1"/>
          <w:iCs w:val="1"/>
          <w:noProof w:val="0"/>
          <w:color w:val="434343"/>
          <w:sz w:val="28"/>
          <w:szCs w:val="28"/>
          <w:lang w:val="en-GB"/>
        </w:rPr>
      </w:pPr>
      <w:bookmarkStart w:name="_GoBack" w:id="0"/>
      <w:bookmarkEnd w:id="0"/>
      <w:r w:rsidRPr="48718725" w:rsidR="48718725">
        <w:rPr>
          <w:rFonts w:ascii="Arial" w:hAnsi="Arial" w:eastAsia="Arial" w:cs="Arial"/>
          <w:b w:val="1"/>
          <w:bCs w:val="1"/>
          <w:i w:val="1"/>
          <w:iCs w:val="1"/>
          <w:noProof w:val="0"/>
          <w:color w:val="434343"/>
          <w:sz w:val="28"/>
          <w:szCs w:val="28"/>
          <w:lang w:val="en-GB"/>
        </w:rPr>
        <w:t>Homemade spectroscope</w:t>
      </w:r>
    </w:p>
    <w:p xmlns:wp14="http://schemas.microsoft.com/office/word/2010/wordml" w14:paraId="276E687F" wp14:textId="0BA77DD4">
      <w:r w:rsidRPr="48718725" w:rsidR="487187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This is an activity for students to create their own spectroscope to observe the diffraction of light and compare light spectra from a range of sources.</w:t>
      </w:r>
    </w:p>
    <w:p xmlns:wp14="http://schemas.microsoft.com/office/word/2010/wordml" w:rsidP="48718725" w14:paraId="1B6287B6" wp14:textId="0DA79DC1">
      <w:pPr>
        <w:pStyle w:val="Normal"/>
        <w:rPr>
          <w:rFonts w:ascii="Arial" w:hAnsi="Arial" w:eastAsia="Arial" w:cs="Arial"/>
          <w:b w:val="1"/>
          <w:bCs w:val="1"/>
          <w:i w:val="1"/>
          <w:iCs w:val="1"/>
          <w:noProof w:val="0"/>
          <w:color w:val="434343"/>
          <w:sz w:val="28"/>
          <w:szCs w:val="28"/>
          <w:lang w:val="en-GB"/>
        </w:rPr>
      </w:pPr>
      <w:r>
        <w:drawing>
          <wp:inline xmlns:wp14="http://schemas.microsoft.com/office/word/2010/wordprocessingDrawing" wp14:editId="16052B9E" wp14:anchorId="4A1AE512">
            <wp:extent cx="2590800" cy="2590800"/>
            <wp:effectExtent l="0" t="0" r="0" b="0"/>
            <wp:docPr id="401463489" name="" descr="holes small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0b51cf05d5b4b7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270063CB" wp14:textId="790DF1EB"/>
    <w:p xmlns:wp14="http://schemas.microsoft.com/office/word/2010/wordml" w14:paraId="07A4D5A1" wp14:textId="624DD2A5">
      <w:r w:rsidRPr="48718725" w:rsidR="4871872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Equipment</w:t>
      </w:r>
      <w:r w:rsidRPr="48718725" w:rsidR="487187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:</w:t>
      </w:r>
    </w:p>
    <w:p xmlns:wp14="http://schemas.microsoft.com/office/word/2010/wordml" w:rsidP="48718725" w14:paraId="3D135382" wp14:textId="611E1232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8718725" w:rsidR="487187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Box (e.g. biscuit or cereal box)</w:t>
      </w:r>
    </w:p>
    <w:p xmlns:wp14="http://schemas.microsoft.com/office/word/2010/wordml" w:rsidP="48718725" w14:paraId="1932A42B" wp14:textId="20A69714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8718725" w:rsidR="487187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Marker pen</w:t>
      </w:r>
    </w:p>
    <w:p xmlns:wp14="http://schemas.microsoft.com/office/word/2010/wordml" w:rsidP="48718725" w14:paraId="0C255104" wp14:textId="2AF33CD2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8718725" w:rsidR="487187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Ruler</w:t>
      </w:r>
    </w:p>
    <w:p xmlns:wp14="http://schemas.microsoft.com/office/word/2010/wordml" w:rsidP="48718725" w14:paraId="727D2EBB" wp14:textId="70F346BF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8718725" w:rsidR="487187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Craft knife (may need teacher’s assistance)</w:t>
      </w:r>
    </w:p>
    <w:p xmlns:wp14="http://schemas.microsoft.com/office/word/2010/wordml" w:rsidP="48718725" w14:paraId="5523EC9D" wp14:textId="32B270A6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8718725" w:rsidR="487187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Old CD (or DVD) that is no longer needed</w:t>
      </w:r>
    </w:p>
    <w:p xmlns:wp14="http://schemas.microsoft.com/office/word/2010/wordml" w14:paraId="17852A8D" wp14:textId="7EDE3C1D"/>
    <w:p xmlns:wp14="http://schemas.microsoft.com/office/word/2010/wordml" w14:paraId="2F619AA8" wp14:textId="7E17CF2F"/>
    <w:p xmlns:wp14="http://schemas.microsoft.com/office/word/2010/wordml" w14:paraId="647B1448" wp14:textId="7C3AF4ED">
      <w:r w:rsidRPr="48718725" w:rsidR="4871872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Method</w:t>
      </w:r>
      <w:r w:rsidRPr="48718725" w:rsidR="487187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:</w:t>
      </w:r>
    </w:p>
    <w:p xmlns:wp14="http://schemas.microsoft.com/office/word/2010/wordml" w:rsidP="48718725" w14:paraId="4AED3DC9" wp14:textId="14C36E3F">
      <w:pPr>
        <w:pStyle w:val="ListParagraph"/>
        <w:numPr>
          <w:ilvl w:val="0"/>
          <w:numId w:val="2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8718725" w:rsidR="487187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Use the marker pen and ruler to mark where you will cut holes in the box as pictured below:</w:t>
      </w:r>
    </w:p>
    <w:p xmlns:wp14="http://schemas.microsoft.com/office/word/2010/wordml" w:rsidP="48718725" w14:paraId="28B082ED" wp14:textId="2AD8F708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</w:pPr>
      <w:r w:rsidRPr="48718725" w:rsidR="4871872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CD slit, </w:t>
      </w:r>
      <w:r w:rsidRPr="48718725" w:rsidR="487187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to hold the CD at an angle of 30°-45°</w:t>
      </w:r>
    </w:p>
    <w:p xmlns:wp14="http://schemas.microsoft.com/office/word/2010/wordml" w:rsidP="48718725" w14:paraId="3982A04E" wp14:textId="638D44ED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</w:pPr>
      <w:r w:rsidRPr="48718725" w:rsidR="4871872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Narrow slit,</w:t>
      </w:r>
      <w:r w:rsidRPr="48718725" w:rsidR="487187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directly opposite the CD</w:t>
      </w:r>
    </w:p>
    <w:p xmlns:wp14="http://schemas.microsoft.com/office/word/2010/wordml" w:rsidP="48718725" w14:paraId="2EDDECA3" wp14:textId="22F50FF5">
      <w:pPr>
        <w:pStyle w:val="ListParagraph"/>
        <w:numPr>
          <w:ilvl w:val="1"/>
          <w:numId w:val="3"/>
        </w:numPr>
        <w:rPr>
          <w:rFonts w:ascii="Arial" w:hAnsi="Arial" w:eastAsia="Arial" w:cs="Arial" w:asciiTheme="minorAscii" w:hAnsiTheme="minorAscii" w:eastAsiaTheme="minorAscii" w:cstheme="minorAscii"/>
          <w:b w:val="1"/>
          <w:bCs w:val="1"/>
          <w:i w:val="0"/>
          <w:iCs w:val="0"/>
          <w:color w:val="000000" w:themeColor="text1" w:themeTint="FF" w:themeShade="FF"/>
          <w:sz w:val="22"/>
          <w:szCs w:val="22"/>
        </w:rPr>
      </w:pPr>
      <w:r w:rsidRPr="48718725" w:rsidR="4871872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Viewing hole, </w:t>
      </w:r>
      <w:r w:rsidRPr="48718725" w:rsidR="487187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directly above the CD, approximately 2 cm x 2 cm in size</w:t>
      </w:r>
    </w:p>
    <w:p xmlns:wp14="http://schemas.microsoft.com/office/word/2010/wordml" w14:paraId="501709CB" wp14:textId="2EF68862"/>
    <w:p xmlns:wp14="http://schemas.microsoft.com/office/word/2010/wordml" w14:paraId="1B6897B7" wp14:textId="597BC3D1">
      <w:r>
        <w:drawing>
          <wp:inline xmlns:wp14="http://schemas.microsoft.com/office/word/2010/wordprocessingDrawing" wp14:editId="7514D2A4" wp14:anchorId="34154284">
            <wp:extent cx="1962150" cy="1962150"/>
            <wp:effectExtent l="0" t="0" r="0" b="0"/>
            <wp:docPr id="120371477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ab714aaf1c479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59C24529" wp14:anchorId="34C83A2A">
            <wp:extent cx="1962150" cy="1962150"/>
            <wp:effectExtent l="0" t="0" r="0" b="0"/>
            <wp:docPr id="578366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b6cea2bb4bc48e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xmlns:wp14="http://schemas.microsoft.com/office/word/2010/wordprocessingDrawing" wp14:editId="6401343E" wp14:anchorId="6CF16965">
            <wp:extent cx="2057400" cy="1962150"/>
            <wp:effectExtent l="0" t="0" r="0" b="0"/>
            <wp:docPr id="599372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af46da925940b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1DA967FE" wp14:textId="2B648EE5"/>
    <w:p xmlns:wp14="http://schemas.microsoft.com/office/word/2010/wordml" w:rsidP="48718725" w14:paraId="71EB5B25" wp14:textId="01E60E62">
      <w:pPr>
        <w:pStyle w:val="ListParagraph"/>
        <w:numPr>
          <w:ilvl w:val="0"/>
          <w:numId w:val="2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8718725" w:rsidR="487187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Use the craft knife to carefully cut the holes and slits as marked.</w:t>
      </w:r>
    </w:p>
    <w:p xmlns:wp14="http://schemas.microsoft.com/office/word/2010/wordml" w:rsidP="48718725" w14:paraId="2E5778D1" wp14:textId="2BE363ED">
      <w:pPr>
        <w:pStyle w:val="ListParagraph"/>
        <w:numPr>
          <w:ilvl w:val="0"/>
          <w:numId w:val="2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8718725" w:rsidR="487187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Slide the CD into the angled slit with the reflective side facing the viewing hole.</w:t>
      </w:r>
    </w:p>
    <w:p xmlns:wp14="http://schemas.microsoft.com/office/word/2010/wordml" w:rsidP="48718725" w14:paraId="0150F7DA" wp14:textId="4881A4FB">
      <w:pPr>
        <w:pStyle w:val="ListParagraph"/>
        <w:numPr>
          <w:ilvl w:val="0"/>
          <w:numId w:val="2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8718725" w:rsidR="487187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Point the narrow slit towards a light source (e.g. fluorescent light) and change the position slightly until a clear spectrum appears on the CD when viewed through the viewing hole.</w:t>
      </w:r>
    </w:p>
    <w:p xmlns:wp14="http://schemas.microsoft.com/office/word/2010/wordml" w14:paraId="5358E54B" wp14:textId="3B328A20"/>
    <w:p xmlns:wp14="http://schemas.microsoft.com/office/word/2010/wordml" w14:paraId="1DBDA779" wp14:textId="720A7B62"/>
    <w:p xmlns:wp14="http://schemas.microsoft.com/office/word/2010/wordml" w14:paraId="11E01911" wp14:textId="5BF60AA8">
      <w:r w:rsidRPr="48718725" w:rsidR="4871872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Note</w:t>
      </w:r>
      <w:r w:rsidRPr="48718725" w:rsidR="487187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: A cleaner edge can be made for the narrow slit by cutting a wider hole and covering it with a narrow slit made using aluminium foil or cardboard held in place with sticky tape.</w:t>
      </w:r>
    </w:p>
    <w:p xmlns:wp14="http://schemas.microsoft.com/office/word/2010/wordml" w14:paraId="15F9A501" wp14:textId="4F064154"/>
    <w:p xmlns:wp14="http://schemas.microsoft.com/office/word/2010/wordml" w14:paraId="4F748E25" wp14:textId="11D420A6"/>
    <w:p xmlns:wp14="http://schemas.microsoft.com/office/word/2010/wordml" w14:paraId="11212745" wp14:textId="4D9BB54A">
      <w:r w:rsidRPr="48718725" w:rsidR="4871872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Extension</w:t>
      </w:r>
      <w:r w:rsidRPr="48718725" w:rsidR="487187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: </w:t>
      </w:r>
    </w:p>
    <w:p xmlns:wp14="http://schemas.microsoft.com/office/word/2010/wordml" w:rsidP="48718725" w14:paraId="3E5495F8" wp14:textId="4A10584C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2"/>
          <w:szCs w:val="22"/>
        </w:rPr>
      </w:pPr>
      <w:r w:rsidRPr="48718725" w:rsidR="487187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Use the spectroscope to look at different sources of light e.g. hydrogen lamp, helium lamp and neon lamp and compare the different spectra.</w:t>
      </w:r>
    </w:p>
    <w:p xmlns:wp14="http://schemas.microsoft.com/office/word/2010/wordml" w14:paraId="5E347084" wp14:textId="1627AC94"/>
    <w:p xmlns:wp14="http://schemas.microsoft.com/office/word/2010/wordml" w14:paraId="6F41E462" wp14:textId="20B8054E"/>
    <w:p xmlns:wp14="http://schemas.microsoft.com/office/word/2010/wordml" w:rsidP="48718725" w14:paraId="78E9F789" wp14:textId="25DDA8C9">
      <w:pPr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8718725" w:rsidR="48718725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Adapted from</w:t>
      </w:r>
      <w:r w:rsidRPr="48718725" w:rsidR="487187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: </w:t>
      </w:r>
      <w:hyperlink r:id="R936de25b5cf94e41">
        <w:r w:rsidRPr="48718725" w:rsidR="4871872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noProof w:val="0"/>
            <w:color w:val="1155CC"/>
            <w:sz w:val="22"/>
            <w:szCs w:val="22"/>
            <w:lang w:val="en-GB"/>
          </w:rPr>
          <w:t>https://www.youtube.com/watch?v=ZowYVDQDDZ4</w:t>
        </w:r>
      </w:hyperlink>
    </w:p>
    <w:p xmlns:wp14="http://schemas.microsoft.com/office/word/2010/wordml" w:rsidP="48718725" w14:paraId="5E5787A5" wp14:textId="7028F8D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66D4C5D"/>
  <w15:docId w15:val="{da919540-6cb2-4aad-b0ae-c48f5c71b4a7}"/>
  <w:rsids>
    <w:rsidRoot w:val="466D4C5D"/>
    <w:rsid w:val="466D4C5D"/>
    <w:rsid w:val="4871872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30b51cf05d5b4b72" /><Relationship Type="http://schemas.openxmlformats.org/officeDocument/2006/relationships/image" Target="/media/image.png" Id="Rc7ab714aaf1c479d" /><Relationship Type="http://schemas.openxmlformats.org/officeDocument/2006/relationships/image" Target="/media/image2.png" Id="R9b6cea2bb4bc48e6" /><Relationship Type="http://schemas.openxmlformats.org/officeDocument/2006/relationships/image" Target="/media/image3.png" Id="R1aaf46da925940b2" /><Relationship Type="http://schemas.openxmlformats.org/officeDocument/2006/relationships/hyperlink" Target="https://www.youtube.com/watch?v=ZowYVDQDDZ4" TargetMode="External" Id="R936de25b5cf94e41" /><Relationship Type="http://schemas.openxmlformats.org/officeDocument/2006/relationships/numbering" Target="/word/numbering.xml" Id="Re25f780afe2948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Barnett</dc:creator>
  <keywords/>
  <dc:description/>
  <lastModifiedBy>Emma Barnett</lastModifiedBy>
  <revision>2</revision>
  <dcterms:created xsi:type="dcterms:W3CDTF">2020-06-26T00:56:23.9038790Z</dcterms:created>
  <dcterms:modified xsi:type="dcterms:W3CDTF">2020-06-26T00:57:54.3346586Z</dcterms:modified>
</coreProperties>
</file>